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816176D" w14:paraId="1B2237CE" wp14:textId="06A7C5B9">
      <w:pPr>
        <w:spacing w:after="200" w:line="276" w:lineRule="auto"/>
        <w:ind w:left="-142" w:right="-142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pl-PL"/>
        </w:rPr>
      </w:pPr>
    </w:p>
    <w:p xmlns:wp14="http://schemas.microsoft.com/office/word/2010/wordml" w:rsidP="2816176D" w14:paraId="644FC345" wp14:textId="042BA8B5">
      <w:pPr>
        <w:spacing w:after="200" w:line="276" w:lineRule="auto"/>
        <w:ind w:left="-142" w:right="-142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0"/>
          <w:szCs w:val="20"/>
          <w:lang w:val="pl-PL"/>
        </w:rPr>
      </w:pPr>
      <w:r w:rsidRPr="2816176D" w:rsidR="2816176D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0"/>
          <w:szCs w:val="20"/>
          <w:lang w:val="pl-PL"/>
        </w:rPr>
        <w:t>W myśl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(Dz. U. UE L 119/1 z 04.05.2016r.), zwanego dalej RODO, informujemy, że:</w:t>
      </w:r>
    </w:p>
    <w:p xmlns:wp14="http://schemas.microsoft.com/office/word/2010/wordml" w:rsidP="2816176D" w14:paraId="3508F4B7" wp14:textId="7E4FF950">
      <w:pPr>
        <w:pStyle w:val="ListParagraph"/>
        <w:numPr>
          <w:ilvl w:val="0"/>
          <w:numId w:val="1"/>
        </w:numPr>
        <w:spacing w:after="200" w:line="276" w:lineRule="auto"/>
        <w:ind w:right="-142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0"/>
          <w:szCs w:val="20"/>
          <w:lang w:val="pl-PL"/>
        </w:rPr>
      </w:pPr>
      <w:r w:rsidRPr="2816176D" w:rsidR="2816176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0"/>
          <w:szCs w:val="20"/>
          <w:lang w:val="pl-PL"/>
        </w:rPr>
        <w:t xml:space="preserve">Administratorem Państwa danych osobowych jest Miejska Biblioteka Publiczna z siedzibą w Strzelnie, ul. Rynek 19, 88-320 Strzelno, tel. 52 3189691, e-mail: </w:t>
      </w:r>
      <w:hyperlink r:id="R4a67256bd6054eae">
        <w:r w:rsidRPr="2816176D" w:rsidR="2816176D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noProof w:val="0"/>
            <w:sz w:val="20"/>
            <w:szCs w:val="20"/>
            <w:lang w:val="pl-PL"/>
          </w:rPr>
          <w:t>bibliotekastrzelno@wp.pl</w:t>
        </w:r>
      </w:hyperlink>
      <w:r w:rsidRPr="2816176D" w:rsidR="2816176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0"/>
          <w:szCs w:val="20"/>
          <w:lang w:val="pl-PL"/>
        </w:rPr>
        <w:t>.</w:t>
      </w:r>
      <w:r>
        <w:br/>
      </w:r>
    </w:p>
    <w:p xmlns:wp14="http://schemas.microsoft.com/office/word/2010/wordml" w:rsidP="2816176D" w14:paraId="29711F8F" wp14:textId="41D6CB47">
      <w:pPr>
        <w:pStyle w:val="ListParagraph"/>
        <w:numPr>
          <w:ilvl w:val="0"/>
          <w:numId w:val="1"/>
        </w:numPr>
        <w:spacing w:after="200" w:line="276" w:lineRule="auto"/>
        <w:ind w:right="-142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0"/>
          <w:szCs w:val="20"/>
          <w:lang w:val="pl-PL"/>
        </w:rPr>
      </w:pPr>
      <w:r w:rsidRPr="2816176D" w:rsidR="2816176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0"/>
          <w:szCs w:val="20"/>
          <w:lang w:val="pl-PL"/>
        </w:rPr>
        <w:t xml:space="preserve">Jeśli ma Pani/Pan pytania dotyczące sposobu i zakresu przetwarzania Pani/Pana danych osobowych w zakresie działania Miejskiej Biblioteki Publicznej w Strzelnie, a także przysługujących Pani/Panu uprawnień, może się Pani/Pan skontaktować z panem Jakubem Waszakiem – inspektorem ochrony danych osobowych w Miejskiej Bibliotece Publicznej w Strzelnie za pomocą adresu e-mail: </w:t>
      </w:r>
      <w:hyperlink r:id="R287bfbae5d894733">
        <w:r w:rsidRPr="2816176D" w:rsidR="2816176D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strike w:val="0"/>
            <w:dstrike w:val="0"/>
            <w:noProof w:val="0"/>
            <w:sz w:val="20"/>
            <w:szCs w:val="20"/>
            <w:lang w:val="pl-PL"/>
          </w:rPr>
          <w:t>j.waszak@strzelno.pl</w:t>
        </w:r>
      </w:hyperlink>
      <w:r w:rsidRPr="2816176D" w:rsidR="2816176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0"/>
          <w:szCs w:val="20"/>
          <w:lang w:val="pl-PL"/>
        </w:rPr>
        <w:t xml:space="preserve"> lub za pośrednictwem telefonu – numer 52 3182229.</w:t>
      </w:r>
      <w:r>
        <w:br/>
      </w:r>
    </w:p>
    <w:p xmlns:wp14="http://schemas.microsoft.com/office/word/2010/wordml" w:rsidP="2816176D" w14:paraId="5DC62D68" wp14:textId="4F912FDE">
      <w:pPr>
        <w:pStyle w:val="ListParagraph"/>
        <w:numPr>
          <w:ilvl w:val="0"/>
          <w:numId w:val="1"/>
        </w:numPr>
        <w:spacing w:after="200" w:line="276" w:lineRule="auto"/>
        <w:ind w:right="-142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0"/>
          <w:szCs w:val="20"/>
          <w:lang w:val="pl-PL"/>
        </w:rPr>
      </w:pPr>
      <w:r w:rsidRPr="2816176D" w:rsidR="2816176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0"/>
          <w:szCs w:val="20"/>
          <w:lang w:val="pl-PL"/>
        </w:rPr>
        <w:t xml:space="preserve">Dane osobowe czytelnika są przetwarzane w celu wypełnienia obowiązku ustawowego wynikającego z ustawy z dnia 27 czerwca 1997 roku o bibliotekach (Dz. U. z 2018 roku, poz. 574 z </w:t>
      </w:r>
      <w:proofErr w:type="spellStart"/>
      <w:r w:rsidRPr="2816176D" w:rsidR="2816176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0"/>
          <w:szCs w:val="20"/>
          <w:lang w:val="pl-PL"/>
        </w:rPr>
        <w:t>późn</w:t>
      </w:r>
      <w:proofErr w:type="spellEnd"/>
      <w:r w:rsidRPr="2816176D" w:rsidR="2816176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0"/>
          <w:szCs w:val="20"/>
          <w:lang w:val="pl-PL"/>
        </w:rPr>
        <w:t xml:space="preserve">. zm.), ustawy z dnia 29 czerwca 1995 roku o statystyce publicznej (Dz. U. z 2016 roku, poz. 1068 z </w:t>
      </w:r>
      <w:proofErr w:type="spellStart"/>
      <w:r w:rsidRPr="2816176D" w:rsidR="2816176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0"/>
          <w:szCs w:val="20"/>
          <w:lang w:val="pl-PL"/>
        </w:rPr>
        <w:t>późn</w:t>
      </w:r>
      <w:proofErr w:type="spellEnd"/>
      <w:r w:rsidRPr="2816176D" w:rsidR="2816176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0"/>
          <w:szCs w:val="20"/>
          <w:lang w:val="pl-PL"/>
        </w:rPr>
        <w:t xml:space="preserve">. zm.), ustawy z dnia 14 lipca 1983 roku o narodowym zasobie archiwalnym i archiwach (Dz. U. z 1983 roku, nr 38, poz. 173 z </w:t>
      </w:r>
      <w:proofErr w:type="spellStart"/>
      <w:r w:rsidRPr="2816176D" w:rsidR="2816176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0"/>
          <w:szCs w:val="20"/>
          <w:lang w:val="pl-PL"/>
        </w:rPr>
        <w:t>późn</w:t>
      </w:r>
      <w:proofErr w:type="spellEnd"/>
      <w:r w:rsidRPr="2816176D" w:rsidR="2816176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0"/>
          <w:szCs w:val="20"/>
          <w:lang w:val="pl-PL"/>
        </w:rPr>
        <w:t>. zm.) z uwzględnieniem zmian i zgodnie z przepisami ustawy z dnia 10 maja 2018 roku o ochronie danych osobowych oraz RODO. Obowiązek prawny nałożony na bibliotekę przez ustawodawcę obejmuje m. in.: udostępnianie zbiorów, ochronę materiałów bibliotecznych, świadczenie usług bibliotecznych, prowadzenie statystyk, archiwizowanie, a także dochodzenie należności i odszkodowań. Dane osobowe, jakie gromadzi biblioteka to m. in.: PESEL, imię, nazwisko, adres do korespondencji oraz inne informacje dotyczące czytelnika, których przetwarzanie jest uzasadnione i zgodne z prawem.</w:t>
      </w:r>
      <w:r>
        <w:br/>
      </w:r>
    </w:p>
    <w:p xmlns:wp14="http://schemas.microsoft.com/office/word/2010/wordml" w:rsidP="2816176D" w14:paraId="3E8D11DF" wp14:textId="4CC14262">
      <w:pPr>
        <w:pStyle w:val="ListParagraph"/>
        <w:numPr>
          <w:ilvl w:val="0"/>
          <w:numId w:val="1"/>
        </w:numPr>
        <w:spacing w:after="200" w:line="276" w:lineRule="auto"/>
        <w:ind w:right="-142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0"/>
          <w:szCs w:val="20"/>
          <w:lang w:val="pl-PL"/>
        </w:rPr>
      </w:pPr>
      <w:r w:rsidRPr="2816176D" w:rsidR="2816176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0"/>
          <w:szCs w:val="20"/>
          <w:lang w:val="pl-PL"/>
        </w:rPr>
        <w:t>Dane osobowe czytelników nie podlegają profilowaniu ani zautomatyzowanemu podejmowaniu decyzji.</w:t>
      </w:r>
      <w:r>
        <w:br/>
      </w:r>
    </w:p>
    <w:p xmlns:wp14="http://schemas.microsoft.com/office/word/2010/wordml" w:rsidP="2816176D" w14:paraId="6F2335A9" wp14:textId="41488236">
      <w:pPr>
        <w:pStyle w:val="ListParagraph"/>
        <w:numPr>
          <w:ilvl w:val="0"/>
          <w:numId w:val="1"/>
        </w:numPr>
        <w:spacing w:after="200" w:line="276" w:lineRule="auto"/>
        <w:ind w:right="-142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0"/>
          <w:szCs w:val="20"/>
          <w:lang w:val="pl-PL"/>
        </w:rPr>
      </w:pPr>
      <w:r w:rsidRPr="2816176D" w:rsidR="2816176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0"/>
          <w:szCs w:val="20"/>
          <w:lang w:val="pl-PL"/>
        </w:rPr>
        <w:t xml:space="preserve">Biblioteka </w:t>
      </w:r>
      <w:proofErr w:type="gramStart"/>
      <w:r w:rsidRPr="2816176D" w:rsidR="2816176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0"/>
          <w:szCs w:val="20"/>
          <w:lang w:val="pl-PL"/>
        </w:rPr>
        <w:t>przekazuje,</w:t>
      </w:r>
      <w:proofErr w:type="gramEnd"/>
      <w:r w:rsidRPr="2816176D" w:rsidR="2816176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0"/>
          <w:szCs w:val="20"/>
          <w:lang w:val="pl-PL"/>
        </w:rPr>
        <w:t xml:space="preserve"> bądź może przekazać dane osobowe czytelników:</w:t>
      </w:r>
    </w:p>
    <w:p xmlns:wp14="http://schemas.microsoft.com/office/word/2010/wordml" w:rsidP="2816176D" w14:paraId="20139962" wp14:textId="2D961235">
      <w:pPr>
        <w:pStyle w:val="ListParagraph"/>
        <w:numPr>
          <w:ilvl w:val="0"/>
          <w:numId w:val="2"/>
        </w:numPr>
        <w:spacing w:after="200" w:line="276" w:lineRule="auto"/>
        <w:ind w:right="-142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0"/>
          <w:szCs w:val="20"/>
          <w:lang w:val="pl-PL"/>
        </w:rPr>
      </w:pPr>
      <w:r w:rsidRPr="2816176D" w:rsidR="2816176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0"/>
          <w:szCs w:val="20"/>
          <w:lang w:val="pl-PL"/>
        </w:rPr>
        <w:t xml:space="preserve">panu Grzegorzowi </w:t>
      </w:r>
      <w:proofErr w:type="gramStart"/>
      <w:r w:rsidRPr="2816176D" w:rsidR="2816176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0"/>
          <w:szCs w:val="20"/>
          <w:lang w:val="pl-PL"/>
        </w:rPr>
        <w:t>Sienkiewiczowi,</w:t>
      </w:r>
      <w:proofErr w:type="gramEnd"/>
      <w:r w:rsidRPr="2816176D" w:rsidR="2816176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0"/>
          <w:szCs w:val="20"/>
          <w:lang w:val="pl-PL"/>
        </w:rPr>
        <w:t xml:space="preserve"> jako podmiotowi przetwarzającemu na podstawie umowy powierzenia i w celu świadczenia usług związanych z obsługą serwisową informatycznego systemu bibliotecznego;</w:t>
      </w:r>
    </w:p>
    <w:p xmlns:wp14="http://schemas.microsoft.com/office/word/2010/wordml" w:rsidP="2816176D" w14:paraId="590B7636" wp14:textId="1116BA43">
      <w:pPr>
        <w:pStyle w:val="ListParagraph"/>
        <w:numPr>
          <w:ilvl w:val="0"/>
          <w:numId w:val="2"/>
        </w:numPr>
        <w:spacing w:after="200" w:line="276" w:lineRule="auto"/>
        <w:ind w:right="-142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0"/>
          <w:szCs w:val="20"/>
          <w:lang w:val="pl-PL"/>
        </w:rPr>
      </w:pPr>
      <w:r w:rsidRPr="2816176D" w:rsidR="2816176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0"/>
          <w:szCs w:val="20"/>
          <w:lang w:val="pl-PL"/>
        </w:rPr>
        <w:t>organom publicznym, które mogą otrzymywać dane osobowe w ramach konkretnego postępowania zgodnie z prawem Unii lub prawem państwa członkowskiego.</w:t>
      </w:r>
    </w:p>
    <w:p xmlns:wp14="http://schemas.microsoft.com/office/word/2010/wordml" w:rsidP="2816176D" w14:paraId="0349BA48" wp14:textId="29C0BC02">
      <w:pPr>
        <w:spacing w:after="200" w:line="276" w:lineRule="auto"/>
        <w:ind w:left="284" w:right="-142" w:hanging="426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0"/>
          <w:szCs w:val="20"/>
          <w:lang w:val="pl-PL"/>
        </w:rPr>
      </w:pPr>
      <w:r w:rsidRPr="2816176D" w:rsidR="2816176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0"/>
          <w:szCs w:val="20"/>
          <w:lang w:val="pl-PL"/>
        </w:rPr>
        <w:t>6. Biblioteka nie przekazuje danych osobowych czytelników do państw trzecich lub organizacji międzynarodowych.</w:t>
      </w:r>
    </w:p>
    <w:p xmlns:wp14="http://schemas.microsoft.com/office/word/2010/wordml" w:rsidP="2816176D" w14:paraId="34E57F97" wp14:textId="0BA0EF91">
      <w:pPr>
        <w:spacing w:after="200" w:line="276" w:lineRule="auto"/>
        <w:ind w:left="284" w:right="-142" w:hanging="426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0"/>
          <w:szCs w:val="20"/>
          <w:lang w:val="pl-PL"/>
        </w:rPr>
      </w:pPr>
      <w:r w:rsidRPr="2816176D" w:rsidR="2816176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0"/>
          <w:szCs w:val="20"/>
          <w:lang w:val="pl-PL"/>
        </w:rPr>
        <w:t>7. Konto czytelnicze wraz z danymi osobowymi zostaje usunięte po upływie 5 lat, licząc od dnia przeprowadzenia ostatniej operacji. Dane czytelników i osób korzystających z usług bibliotecznych przetwarzane w formie papierowej są usuwane po 10 latach.</w:t>
      </w:r>
    </w:p>
    <w:p xmlns:wp14="http://schemas.microsoft.com/office/word/2010/wordml" w:rsidP="2816176D" w14:paraId="15FFCCAC" wp14:textId="133E8591">
      <w:pPr>
        <w:spacing w:after="200" w:line="276" w:lineRule="auto"/>
        <w:ind w:left="284" w:right="-142" w:hanging="426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0"/>
          <w:szCs w:val="20"/>
          <w:lang w:val="pl-PL"/>
        </w:rPr>
      </w:pPr>
      <w:r w:rsidRPr="2816176D" w:rsidR="2816176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0"/>
          <w:szCs w:val="20"/>
          <w:lang w:val="pl-PL"/>
        </w:rPr>
        <w:t>8. Czytelnik ma prawo do dostępu do swoich danych osobowych, ich sprostowania, usunięcia, ograniczenia przetwarzania, wniesienia sprzeciwu wobec przetwarzania, a także przenoszenia danych.</w:t>
      </w:r>
    </w:p>
    <w:p xmlns:wp14="http://schemas.microsoft.com/office/word/2010/wordml" w:rsidP="2816176D" w14:paraId="2E44AD0B" wp14:textId="4DCEFD25">
      <w:pPr>
        <w:spacing w:after="200" w:line="276" w:lineRule="auto"/>
        <w:ind w:left="284" w:right="-142" w:hanging="426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0"/>
          <w:szCs w:val="20"/>
          <w:lang w:val="pl-PL"/>
        </w:rPr>
      </w:pPr>
      <w:r w:rsidRPr="2816176D" w:rsidR="2816176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0"/>
          <w:szCs w:val="20"/>
          <w:lang w:val="pl-PL"/>
        </w:rPr>
        <w:t>9. Czytelnik ma prawo do wniesienia skargi do Prezesa Urzędu Ochrony Danych Osobowych w zakresie naruszenia prawa do ochrony danych osobowych lub innych praw przyznanych na mocy RODO.</w:t>
      </w:r>
    </w:p>
    <w:p xmlns:wp14="http://schemas.microsoft.com/office/word/2010/wordml" w:rsidP="2816176D" w14:paraId="04AA1DB0" wp14:textId="2D127207">
      <w:pPr>
        <w:spacing w:after="200" w:line="276" w:lineRule="auto"/>
        <w:ind w:left="142" w:right="-142" w:hanging="284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0"/>
          <w:szCs w:val="20"/>
          <w:lang w:val="pl-PL"/>
        </w:rPr>
      </w:pPr>
      <w:r w:rsidRPr="2816176D" w:rsidR="2816176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0"/>
          <w:szCs w:val="20"/>
          <w:lang w:val="pl-PL"/>
        </w:rPr>
        <w:t xml:space="preserve">10. Podanie danych osobowych jest </w:t>
      </w:r>
      <w:proofErr w:type="gramStart"/>
      <w:r w:rsidRPr="2816176D" w:rsidR="2816176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0"/>
          <w:szCs w:val="20"/>
          <w:lang w:val="pl-PL"/>
        </w:rPr>
        <w:t>dobrowolne</w:t>
      </w:r>
      <w:proofErr w:type="gramEnd"/>
      <w:r w:rsidRPr="2816176D" w:rsidR="2816176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0"/>
          <w:szCs w:val="20"/>
          <w:lang w:val="pl-PL"/>
        </w:rPr>
        <w:t xml:space="preserve"> lecz niezbędne do realizacji celów wymienionych w punkcie 3. Niepodanie danych skutkuje brakiem możliwości korzystania z usług biblioteki na prawach czytelnika, np. wypożyczaniem zbiorów bibliotecznych do domu.</w:t>
      </w:r>
    </w:p>
    <w:p xmlns:wp14="http://schemas.microsoft.com/office/word/2010/wordml" w:rsidP="2816176D" w14:paraId="57375426" wp14:textId="5135C0FD">
      <w:pPr>
        <w:pStyle w:val="Normal"/>
        <w:rPr>
          <w:sz w:val="20"/>
          <w:szCs w:val="20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EC342F8"/>
    <w:rsid w:val="1EC342F8"/>
    <w:rsid w:val="2816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342F8"/>
  <w15:chartTrackingRefBased/>
  <w15:docId w15:val="{863612B0-C61B-428E-9B84-F41A7726FAF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bibliotekastrzelno@wp.pl" TargetMode="External" Id="R4a67256bd6054eae" /><Relationship Type="http://schemas.openxmlformats.org/officeDocument/2006/relationships/hyperlink" Target="mailto:j.waszak@strzelno.pl" TargetMode="External" Id="R287bfbae5d894733" /><Relationship Type="http://schemas.openxmlformats.org/officeDocument/2006/relationships/numbering" Target="/word/numbering.xml" Id="R661d2cffb615496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2021-09-29T06:59:23.1229585Z</dcterms:created>
  <dcterms:modified xsi:type="dcterms:W3CDTF">2021-09-29T07:03:45.3513495Z</dcterms:modified>
  <dc:creator>Natalia Mikołajczak</dc:creator>
  <lastModifiedBy>Natalia Mikołajczak</lastModifiedBy>
</coreProperties>
</file>